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Does Color-Coding Improve Your Memory's Performance?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Graphic Organizer: Designing your experiment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Group members: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can you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control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for participant advantages?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How can you try to make sure that no participants have an unfair advantage over others?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will you make your sample of participants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representative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Will you try to find participants of different ages, gender, etc.?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will you conduct the experiment?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(e.g.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Will you run the presentation twice for every participant?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461345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E6F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5/Zouuw9QJBWAe6e1mG6Lc/QQ==">AMUW2mUPZhlC+yCXtKSfm9l4UKWbkpp4ApNLSKXhc0s0RtxOfzx6skYy0DaZe4ulfwtkt6K+zAjJQ/Op1p9+ttulRuXRRXtGBViG8ScDsK+PhghQM+DqMRk=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2021-08-30T15:32:00Z</dcterms:created>
  <dc:creator>Ian Montgomery</dc:creator>
</cp:coreProperties>
</file>