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Instructions for Students: Balancing a Discussion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u w:val="single"/>
          <w:rtl w:val="0"/>
        </w:rPr>
        <w:t xml:space="preserve">The gist</w:t>
      </w: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 📌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 this lesson, you will balance a Kialo discussion on the question,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“Were the ‘Dark Ages’ Really So Dark?”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The top-level claims in this discussion are all common myths about the so-called “Dark Ages.” Meanwhile, the sub-claims are all facts, or at least supported by many historians. On their own, however, these facts play into the myths.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338754" cy="2286000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8754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Your job will be to balance out these facts with more facts, so you can get a fair picture of the Early Middle Ages. Working with a group, you will conduct research and add these balancing claims to the discussion.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u w:val="single"/>
          <w:rtl w:val="0"/>
        </w:rPr>
        <w:t xml:space="preserve">Activity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A: Balancing the discussion ⚖️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Form a group and understand which myth your group will work to dispel.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are six “pro” claims (green)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under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your group’s assigned myth. To each of these six pros, you will add one “con” claim (red) that would refute or temper the pro.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Remember to link a source for your claims, and quote!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When all groups have finished, the discussion should look like this: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958267" cy="2194560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8267" cy="2194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Read through the suggested readings for your assigned myth. Use the information in these readings to form your six cons. Link readings as sources.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B: Developing new sections of the Kialo discussion ✍️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Working with your group, start a new section of discussion under your assigned myth. Do this by creating a con (red) that directly refutes the myth. This con does not have to include a source, but make sure you can back up your con with evidence.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Conduct research to find verifiable information that supports your new con. You can use the suggested readings or find new, credible sources.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Using the information you have gathered, provide three pros (green) to support your new con.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The pros should all include sources.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When all groups have finished, the discussion should look like this:</w:t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355793" cy="2194560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5793" cy="2194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right"/>
      <w:rPr>
        <w:rFonts w:ascii="Roboto" w:cs="Roboto" w:eastAsia="Roboto" w:hAnsi="Roboto"/>
        <w:sz w:val="24"/>
        <w:szCs w:val="24"/>
      </w:rPr>
    </w:pPr>
    <w:r w:rsidDel="00000000" w:rsidR="00000000" w:rsidRPr="00000000">
      <w:rPr>
        <w:rFonts w:ascii="Roboto" w:cs="Roboto" w:eastAsia="Roboto" w:hAnsi="Roboto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932688</wp:posOffset>
          </wp:positionH>
          <wp:positionV relativeFrom="page">
            <wp:posOffset>476250</wp:posOffset>
          </wp:positionV>
          <wp:extent cx="1223963" cy="313382"/>
          <wp:effectExtent b="0" l="0" r="0" t="0"/>
          <wp:wrapSquare wrapText="bothSides" distB="114300" distT="11430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Roboto" w:cs="Roboto" w:eastAsia="Roboto" w:hAnsi="Roboto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Monty Special"/>
    <w:qFormat w:val="1"/>
    <w:rsid w:val="006626F9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6820C5"/>
    <w:pPr>
      <w:spacing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N2JILb65fhB5cqnK5gxTGPZ7A==">AMUW2mU3GdUjVI/HwDvov7m7XgOyS9MelVWFliMzUi2PMbVV99KX6ggGrK74O/7/JspTOJkvUppdQO9c4ESUtzxg8P6nAzwvntGhs82iKjcc0H1HdYO88Bo=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2021-07-14T18:35:00Z</dcterms:created>
  <dc:creator>Ian Montgomery</dc:creator>
</cp:coreProperties>
</file>