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left"/>
        <w:rPr/>
      </w:pPr>
      <w:r w:rsidDel="00000000" w:rsidR="00000000" w:rsidRPr="00000000">
        <w:rPr>
          <w:rtl w:val="0"/>
        </w:rPr>
      </w:r>
    </w:p>
    <w:p w:rsidR="00000000" w:rsidDel="00000000" w:rsidP="00000000" w:rsidRDefault="00000000" w:rsidRPr="00000000" w14:paraId="00000002">
      <w:pPr>
        <w:shd w:fill="ffffff" w:val="clear"/>
        <w:spacing w:line="240" w:lineRule="auto"/>
        <w:jc w:val="center"/>
        <w:rPr>
          <w:rFonts w:ascii="Roboto" w:cs="Roboto" w:eastAsia="Roboto" w:hAnsi="Roboto"/>
          <w:b w:val="1"/>
          <w:sz w:val="24"/>
          <w:szCs w:val="24"/>
          <w:shd w:fill="9fc5e8" w:val="clear"/>
        </w:rPr>
      </w:pPr>
      <w:hyperlink r:id="rId7">
        <w:r w:rsidDel="00000000" w:rsidR="00000000" w:rsidRPr="00000000">
          <w:rPr>
            <w:rFonts w:ascii="Roboto" w:cs="Roboto" w:eastAsia="Roboto" w:hAnsi="Roboto"/>
            <w:b w:val="1"/>
            <w:color w:val="1155cc"/>
            <w:sz w:val="24"/>
            <w:szCs w:val="24"/>
            <w:u w:val="single"/>
            <w:rtl w:val="0"/>
          </w:rPr>
          <w:t xml:space="preserve">Was Columbus a hero?</w:t>
        </w:r>
      </w:hyperlink>
      <w:r w:rsidDel="00000000" w:rsidR="00000000" w:rsidRPr="00000000">
        <w:rPr>
          <w:rtl w:val="0"/>
        </w:rPr>
      </w:r>
    </w:p>
    <w:p w:rsidR="00000000" w:rsidDel="00000000" w:rsidP="00000000" w:rsidRDefault="00000000" w:rsidRPr="00000000" w14:paraId="00000003">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4">
      <w:pPr>
        <w:shd w:fill="ffffff" w:val="clear"/>
        <w:spacing w:line="240" w:lineRule="auto"/>
        <w:jc w:val="center"/>
        <w:rPr>
          <w:rFonts w:ascii="Roboto" w:cs="Roboto" w:eastAsia="Roboto" w:hAnsi="Roboto"/>
          <w:b w:val="1"/>
          <w:sz w:val="24"/>
          <w:szCs w:val="24"/>
          <w:shd w:fill="9fc5e8" w:val="clear"/>
        </w:rPr>
      </w:pPr>
      <w:r w:rsidDel="00000000" w:rsidR="00000000" w:rsidRPr="00000000">
        <w:rPr>
          <w:rFonts w:ascii="Roboto" w:cs="Roboto" w:eastAsia="Roboto" w:hAnsi="Roboto"/>
          <w:b w:val="1"/>
          <w:sz w:val="24"/>
          <w:szCs w:val="24"/>
          <w:rtl w:val="0"/>
        </w:rPr>
        <w:t xml:space="preserve">Lesson plan for a class trial of Christopher Columbus</w:t>
      </w:r>
      <w:r w:rsidDel="00000000" w:rsidR="00000000" w:rsidRPr="00000000">
        <w:rPr>
          <w:rtl w:val="0"/>
        </w:rPr>
      </w:r>
    </w:p>
    <w:p w:rsidR="00000000" w:rsidDel="00000000" w:rsidP="00000000" w:rsidRDefault="00000000" w:rsidRPr="00000000" w14:paraId="00000005">
      <w:pPr>
        <w:shd w:fill="ffffff" w:val="clear"/>
        <w:spacing w:line="240" w:lineRule="auto"/>
        <w:rPr>
          <w:rFonts w:ascii="Roboto" w:cs="Roboto" w:eastAsia="Roboto" w:hAnsi="Roboto"/>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Suggested length:</w:t>
            </w:r>
            <w:r w:rsidDel="00000000" w:rsidR="00000000" w:rsidRPr="00000000">
              <w:rPr>
                <w:rFonts w:ascii="Roboto" w:cs="Roboto" w:eastAsia="Roboto" w:hAnsi="Roboto"/>
                <w:sz w:val="24"/>
                <w:szCs w:val="24"/>
                <w:rtl w:val="0"/>
              </w:rPr>
              <w:t xml:space="preserve"> 4-6 class periods (45-55 minutes each)</w:t>
            </w:r>
            <w:r w:rsidDel="00000000" w:rsidR="00000000" w:rsidRPr="00000000">
              <w:rPr>
                <w:rtl w:val="0"/>
              </w:rPr>
            </w:r>
          </w:p>
          <w:p w:rsidR="00000000" w:rsidDel="00000000" w:rsidP="00000000" w:rsidRDefault="00000000" w:rsidRPr="00000000" w14:paraId="00000007">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8">
            <w:pPr>
              <w:shd w:fill="ffffff" w:val="clear"/>
              <w:spacing w:line="240" w:lineRule="auto"/>
              <w:ind w:right="-12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Lesson components:</w:t>
            </w:r>
            <w:r w:rsidDel="00000000" w:rsidR="00000000" w:rsidRPr="00000000">
              <w:rPr>
                <w:rtl w:val="0"/>
              </w:rPr>
            </w:r>
          </w:p>
          <w:p w:rsidR="00000000" w:rsidDel="00000000" w:rsidP="00000000" w:rsidRDefault="00000000" w:rsidRPr="00000000" w14:paraId="00000009">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A">
            <w:pPr>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Opener (</w:t>
            </w:r>
            <w:r w:rsidDel="00000000" w:rsidR="00000000" w:rsidRPr="00000000">
              <w:rPr>
                <w:rFonts w:ascii="Roboto" w:cs="Roboto" w:eastAsia="Roboto" w:hAnsi="Roboto"/>
                <w:sz w:val="24"/>
                <w:szCs w:val="24"/>
                <w:highlight w:val="white"/>
                <w:rtl w:val="0"/>
              </w:rPr>
              <w:t xml:space="preserve">10-15</w:t>
            </w:r>
            <w:r w:rsidDel="00000000" w:rsidR="00000000" w:rsidRPr="00000000">
              <w:rPr>
                <w:rFonts w:ascii="Roboto" w:cs="Roboto" w:eastAsia="Roboto" w:hAnsi="Roboto"/>
                <w:sz w:val="24"/>
                <w:szCs w:val="24"/>
                <w:rtl w:val="0"/>
              </w:rPr>
              <w:t xml:space="preserve"> minutes)</w:t>
            </w:r>
          </w:p>
          <w:p w:rsidR="00000000" w:rsidDel="00000000" w:rsidP="00000000" w:rsidRDefault="00000000" w:rsidRPr="00000000" w14:paraId="0000000B">
            <w:pPr>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w:t>
            </w:r>
          </w:p>
          <w:p w:rsidR="00000000" w:rsidDel="00000000" w:rsidP="00000000" w:rsidRDefault="00000000" w:rsidRPr="00000000" w14:paraId="0000000C">
            <w:pPr>
              <w:numPr>
                <w:ilvl w:val="1"/>
                <w:numId w:val="1"/>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A: </w:t>
            </w:r>
            <w:r w:rsidDel="00000000" w:rsidR="00000000" w:rsidRPr="00000000">
              <w:rPr>
                <w:rFonts w:ascii="Roboto" w:cs="Roboto" w:eastAsia="Roboto" w:hAnsi="Roboto"/>
                <w:sz w:val="24"/>
                <w:szCs w:val="24"/>
                <w:highlight w:val="white"/>
                <w:rtl w:val="0"/>
              </w:rPr>
              <w:t xml:space="preserve">Organizing the trial (focus of 1 class period</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0D">
            <w:pPr>
              <w:numPr>
                <w:ilvl w:val="1"/>
                <w:numId w:val="1"/>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B: </w:t>
            </w:r>
            <w:r w:rsidDel="00000000" w:rsidR="00000000" w:rsidRPr="00000000">
              <w:rPr>
                <w:rFonts w:ascii="Roboto" w:cs="Roboto" w:eastAsia="Roboto" w:hAnsi="Roboto"/>
                <w:sz w:val="24"/>
                <w:szCs w:val="24"/>
                <w:highlight w:val="white"/>
                <w:rtl w:val="0"/>
              </w:rPr>
              <w:t xml:space="preserve">Researching for the trial </w:t>
            </w:r>
            <w:r w:rsidDel="00000000" w:rsidR="00000000" w:rsidRPr="00000000">
              <w:rPr>
                <w:rFonts w:ascii="Roboto" w:cs="Roboto" w:eastAsia="Roboto" w:hAnsi="Roboto"/>
                <w:sz w:val="24"/>
                <w:szCs w:val="24"/>
                <w:rtl w:val="0"/>
              </w:rPr>
              <w:t xml:space="preserve">(focus of 1-2 class period)</w:t>
            </w:r>
          </w:p>
          <w:p w:rsidR="00000000" w:rsidDel="00000000" w:rsidP="00000000" w:rsidRDefault="00000000" w:rsidRPr="00000000" w14:paraId="0000000E">
            <w:pPr>
              <w:numPr>
                <w:ilvl w:val="1"/>
                <w:numId w:val="1"/>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C: Preparing for the trial (focus of 1-2 class periods)</w:t>
            </w:r>
          </w:p>
          <w:p w:rsidR="00000000" w:rsidDel="00000000" w:rsidP="00000000" w:rsidRDefault="00000000" w:rsidRPr="00000000" w14:paraId="0000000F">
            <w:pPr>
              <w:numPr>
                <w:ilvl w:val="1"/>
                <w:numId w:val="1"/>
              </w:numPr>
              <w:shd w:fill="ffffff" w:val="clear"/>
              <w:spacing w:line="240"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Part D: Trial (focus of 1-2 class periods)</w:t>
            </w:r>
            <w:r w:rsidDel="00000000" w:rsidR="00000000" w:rsidRPr="00000000">
              <w:rPr>
                <w:rtl w:val="0"/>
              </w:rPr>
            </w:r>
          </w:p>
          <w:p w:rsidR="00000000" w:rsidDel="00000000" w:rsidP="00000000" w:rsidRDefault="00000000" w:rsidRPr="00000000" w14:paraId="00000010">
            <w:pPr>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Optional closer (</w:t>
            </w:r>
            <w:r w:rsidDel="00000000" w:rsidR="00000000" w:rsidRPr="00000000">
              <w:rPr>
                <w:rFonts w:ascii="Roboto" w:cs="Roboto" w:eastAsia="Roboto" w:hAnsi="Roboto"/>
                <w:sz w:val="24"/>
                <w:szCs w:val="24"/>
                <w:highlight w:val="white"/>
                <w:rtl w:val="0"/>
              </w:rPr>
              <w:t xml:space="preserve">2</w:t>
            </w:r>
            <w:r w:rsidDel="00000000" w:rsidR="00000000" w:rsidRPr="00000000">
              <w:rPr>
                <w:rFonts w:ascii="Roboto" w:cs="Roboto" w:eastAsia="Roboto" w:hAnsi="Roboto"/>
                <w:sz w:val="24"/>
                <w:szCs w:val="24"/>
                <w:rtl w:val="0"/>
              </w:rPr>
              <w:t xml:space="preserve"> minutes)</w:t>
            </w:r>
          </w:p>
          <w:p w:rsidR="00000000" w:rsidDel="00000000" w:rsidP="00000000" w:rsidRDefault="00000000" w:rsidRPr="00000000" w14:paraId="00000011">
            <w:pPr>
              <w:shd w:fill="ffffff" w:val="clear"/>
              <w:spacing w:line="240" w:lineRule="auto"/>
              <w:rPr>
                <w:rFonts w:ascii="Roboto" w:cs="Roboto" w:eastAsia="Roboto" w:hAnsi="Roboto"/>
                <w:sz w:val="24"/>
                <w:szCs w:val="24"/>
                <w:shd w:fill="ffe599" w:val="clear"/>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Assessment</w:t>
            </w:r>
            <w:r w:rsidDel="00000000" w:rsidR="00000000" w:rsidRPr="00000000">
              <w:rPr>
                <w:rtl w:val="0"/>
              </w:rPr>
            </w:r>
          </w:p>
          <w:p w:rsidR="00000000" w:rsidDel="00000000" w:rsidP="00000000" w:rsidRDefault="00000000" w:rsidRPr="00000000" w14:paraId="00000013">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Students will be assessed as a team, based on the quality of the research and argumentation they provide in the trial. </w:t>
            </w:r>
          </w:p>
          <w:p w:rsidR="00000000" w:rsidDel="00000000" w:rsidP="00000000" w:rsidRDefault="00000000" w:rsidRPr="00000000" w14:paraId="00000015">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If you opt to create a student jury, then these students can be assessed on a written composition, in which they state the reasons for their vote and how they might have argued any points differently than the students who directly participated in the trial. </w:t>
            </w:r>
          </w:p>
          <w:p w:rsidR="00000000" w:rsidDel="00000000" w:rsidP="00000000" w:rsidRDefault="00000000" w:rsidRPr="00000000" w14:paraId="00000017">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See suggested rubrics provided for both assessments</w:t>
            </w:r>
            <w:r w:rsidDel="00000000" w:rsidR="00000000" w:rsidRPr="00000000">
              <w:rPr>
                <w:rFonts w:ascii="Roboto" w:cs="Roboto" w:eastAsia="Roboto" w:hAnsi="Roboto"/>
                <w:b w:val="1"/>
                <w:sz w:val="24"/>
                <w:szCs w:val="24"/>
                <w:rtl w:val="0"/>
              </w:rPr>
              <w:t xml:space="preserve">. </w:t>
            </w:r>
            <w:r w:rsidDel="00000000" w:rsidR="00000000" w:rsidRPr="00000000">
              <w:rPr>
                <w:rtl w:val="0"/>
              </w:rPr>
            </w:r>
          </w:p>
          <w:p w:rsidR="00000000" w:rsidDel="00000000" w:rsidP="00000000" w:rsidRDefault="00000000" w:rsidRPr="00000000" w14:paraId="00000019">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A">
            <w:pP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Tips</w:t>
            </w:r>
          </w:p>
          <w:p w:rsidR="00000000" w:rsidDel="00000000" w:rsidP="00000000" w:rsidRDefault="00000000" w:rsidRPr="00000000" w14:paraId="0000001B">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C">
            <w:pPr>
              <w:spacing w:line="24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If there are “extra” students, you may opt to make a jury of non-speaking students who must come to a consensus on the verdict.</w:t>
            </w:r>
          </w:p>
        </w:tc>
      </w:tr>
    </w:tbl>
    <w:p w:rsidR="00000000" w:rsidDel="00000000" w:rsidP="00000000" w:rsidRDefault="00000000" w:rsidRPr="00000000" w14:paraId="0000001D">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Opener (</w:t>
      </w:r>
      <w:r w:rsidDel="00000000" w:rsidR="00000000" w:rsidRPr="00000000">
        <w:rPr>
          <w:rFonts w:ascii="Roboto" w:cs="Roboto" w:eastAsia="Roboto" w:hAnsi="Roboto"/>
          <w:b w:val="1"/>
          <w:sz w:val="24"/>
          <w:szCs w:val="24"/>
          <w:highlight w:val="white"/>
          <w:u w:val="single"/>
          <w:rtl w:val="0"/>
        </w:rPr>
        <w:t xml:space="preserve">10-15 </w:t>
      </w:r>
      <w:r w:rsidDel="00000000" w:rsidR="00000000" w:rsidRPr="00000000">
        <w:rPr>
          <w:rFonts w:ascii="Roboto" w:cs="Roboto" w:eastAsia="Roboto" w:hAnsi="Roboto"/>
          <w:b w:val="1"/>
          <w:sz w:val="24"/>
          <w:szCs w:val="24"/>
          <w:u w:val="single"/>
          <w:rtl w:val="0"/>
        </w:rPr>
        <w:t xml:space="preserve">minutes)</w:t>
      </w:r>
      <w:r w:rsidDel="00000000" w:rsidR="00000000" w:rsidRPr="00000000">
        <w:rPr>
          <w:rFonts w:ascii="Roboto" w:cs="Roboto" w:eastAsia="Roboto" w:hAnsi="Roboto"/>
          <w:sz w:val="24"/>
          <w:szCs w:val="24"/>
          <w:rtl w:val="0"/>
        </w:rPr>
        <w:br w:type="textWrapping"/>
      </w:r>
    </w:p>
    <w:p w:rsidR="00000000" w:rsidDel="00000000" w:rsidP="00000000" w:rsidRDefault="00000000" w:rsidRPr="00000000" w14:paraId="0000001F">
      <w:pPr>
        <w:numPr>
          <w:ilvl w:val="0"/>
          <w:numId w:val="7"/>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Mention the existing controversy surrounding Columbus. Conduct a brief discussion of students’ views and explain that students will conduct a mock trial on this topic.</w:t>
      </w:r>
    </w:p>
    <w:p w:rsidR="00000000" w:rsidDel="00000000" w:rsidP="00000000" w:rsidRDefault="00000000" w:rsidRPr="00000000" w14:paraId="00000020">
      <w:pPr>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numPr>
          <w:ilvl w:val="0"/>
          <w:numId w:val="7"/>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Ask students: How is our understanding of history affected by the perspectives of those who write history? If history is virtually always biased to some degree, how can we build accurate understandings of the past?</w:t>
      </w:r>
    </w:p>
    <w:p w:rsidR="00000000" w:rsidDel="00000000" w:rsidP="00000000" w:rsidRDefault="00000000" w:rsidRPr="00000000" w14:paraId="00000022">
      <w:pPr>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3">
      <w:pPr>
        <w:numPr>
          <w:ilvl w:val="0"/>
          <w:numId w:val="7"/>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Invite students to share their views with the class and identify a set of different arguments being made.</w:t>
      </w:r>
      <w:r w:rsidDel="00000000" w:rsidR="00000000" w:rsidRPr="00000000">
        <w:rPr>
          <w:rtl w:val="0"/>
        </w:rPr>
      </w:r>
    </w:p>
    <w:p w:rsidR="00000000" w:rsidDel="00000000" w:rsidP="00000000" w:rsidRDefault="00000000" w:rsidRPr="00000000" w14:paraId="00000024">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5">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Activity</w:t>
      </w:r>
      <w:r w:rsidDel="00000000" w:rsidR="00000000" w:rsidRPr="00000000">
        <w:rPr>
          <w:rtl w:val="0"/>
        </w:rPr>
      </w:r>
    </w:p>
    <w:p w:rsidR="00000000" w:rsidDel="00000000" w:rsidP="00000000" w:rsidRDefault="00000000" w:rsidRPr="00000000" w14:paraId="00000026">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7">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A: </w:t>
      </w:r>
      <w:r w:rsidDel="00000000" w:rsidR="00000000" w:rsidRPr="00000000">
        <w:rPr>
          <w:rFonts w:ascii="Roboto" w:cs="Roboto" w:eastAsia="Roboto" w:hAnsi="Roboto"/>
          <w:b w:val="1"/>
          <w:sz w:val="24"/>
          <w:szCs w:val="24"/>
          <w:highlight w:val="white"/>
          <w:rtl w:val="0"/>
        </w:rPr>
        <w:t xml:space="preserve">Organizing the trial</w:t>
      </w:r>
      <w:r w:rsidDel="00000000" w:rsidR="00000000" w:rsidRPr="00000000">
        <w:rPr>
          <w:rFonts w:ascii="Roboto" w:cs="Roboto" w:eastAsia="Roboto" w:hAnsi="Roboto"/>
          <w:b w:val="1"/>
          <w:sz w:val="24"/>
          <w:szCs w:val="24"/>
          <w:rtl w:val="0"/>
        </w:rPr>
        <w:t xml:space="preserve"> (</w:t>
      </w:r>
      <w:r w:rsidDel="00000000" w:rsidR="00000000" w:rsidRPr="00000000">
        <w:rPr>
          <w:rFonts w:ascii="Roboto" w:cs="Roboto" w:eastAsia="Roboto" w:hAnsi="Roboto"/>
          <w:b w:val="1"/>
          <w:sz w:val="24"/>
          <w:szCs w:val="24"/>
          <w:highlight w:val="white"/>
          <w:rtl w:val="0"/>
        </w:rPr>
        <w:t xml:space="preserve">focus of 1 class period</w:t>
      </w:r>
      <w:r w:rsidDel="00000000" w:rsidR="00000000" w:rsidRPr="00000000">
        <w:rPr>
          <w:rFonts w:ascii="Roboto" w:cs="Roboto" w:eastAsia="Roboto" w:hAnsi="Roboto"/>
          <w:b w:val="1"/>
          <w:sz w:val="24"/>
          <w:szCs w:val="24"/>
          <w:rtl w:val="0"/>
        </w:rPr>
        <w:t xml:space="preserve">)</w:t>
      </w:r>
    </w:p>
    <w:p w:rsidR="00000000" w:rsidDel="00000000" w:rsidP="00000000" w:rsidRDefault="00000000" w:rsidRPr="00000000" w14:paraId="00000028">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9">
      <w:pPr>
        <w:numPr>
          <w:ilvl w:val="0"/>
          <w:numId w:val="5"/>
        </w:numPr>
        <w:shd w:fill="ffffff" w:val="clear"/>
        <w:spacing w:line="240" w:lineRule="auto"/>
        <w:ind w:left="720" w:hanging="360"/>
        <w:rPr>
          <w:rFonts w:ascii="Roboto" w:cs="Roboto" w:eastAsia="Roboto" w:hAnsi="Roboto"/>
          <w:sz w:val="24"/>
          <w:szCs w:val="24"/>
          <w:highlight w:val="white"/>
        </w:rPr>
      </w:pPr>
      <w:r w:rsidDel="00000000" w:rsidR="00000000" w:rsidRPr="00000000">
        <w:rPr>
          <w:rFonts w:ascii="Roboto" w:cs="Roboto" w:eastAsia="Roboto" w:hAnsi="Roboto"/>
          <w:sz w:val="24"/>
          <w:szCs w:val="24"/>
          <w:rtl w:val="0"/>
        </w:rPr>
        <w:t xml:space="preserve">Distribute student instructions and go over Part A with the class.</w:t>
      </w:r>
      <w:r w:rsidDel="00000000" w:rsidR="00000000" w:rsidRPr="00000000">
        <w:rPr>
          <w:rtl w:val="0"/>
        </w:rPr>
      </w:r>
    </w:p>
    <w:p w:rsidR="00000000" w:rsidDel="00000000" w:rsidP="00000000" w:rsidRDefault="00000000" w:rsidRPr="00000000" w14:paraId="0000002A">
      <w:pPr>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B">
      <w:pPr>
        <w:numPr>
          <w:ilvl w:val="0"/>
          <w:numId w:val="5"/>
        </w:numPr>
        <w:shd w:fill="ffffff" w:val="clear"/>
        <w:spacing w:line="24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rtl w:val="0"/>
        </w:rPr>
        <w:t xml:space="preserve">Divide students into groups. </w:t>
      </w:r>
      <w:r w:rsidDel="00000000" w:rsidR="00000000" w:rsidRPr="00000000">
        <w:rPr>
          <w:rtl w:val="0"/>
        </w:rPr>
      </w:r>
    </w:p>
    <w:p w:rsidR="00000000" w:rsidDel="00000000" w:rsidP="00000000" w:rsidRDefault="00000000" w:rsidRPr="00000000" w14:paraId="0000002C">
      <w:pPr>
        <w:numPr>
          <w:ilvl w:val="0"/>
          <w:numId w:val="8"/>
        </w:numPr>
        <w:shd w:fill="ffffff" w:val="clear"/>
        <w:spacing w:line="240"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Each team will have at least 8 members. </w:t>
      </w:r>
      <w:r w:rsidDel="00000000" w:rsidR="00000000" w:rsidRPr="00000000">
        <w:rPr>
          <w:rtl w:val="0"/>
        </w:rPr>
      </w:r>
    </w:p>
    <w:p w:rsidR="00000000" w:rsidDel="00000000" w:rsidP="00000000" w:rsidRDefault="00000000" w:rsidRPr="00000000" w14:paraId="0000002D">
      <w:pPr>
        <w:numPr>
          <w:ilvl w:val="0"/>
          <w:numId w:val="8"/>
        </w:numPr>
        <w:shd w:fill="ffffff" w:val="clear"/>
        <w:spacing w:line="240"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1 member of each team will give the opening and closing statements, respectively. </w:t>
      </w:r>
      <w:r w:rsidDel="00000000" w:rsidR="00000000" w:rsidRPr="00000000">
        <w:rPr>
          <w:rtl w:val="0"/>
        </w:rPr>
      </w:r>
    </w:p>
    <w:p w:rsidR="00000000" w:rsidDel="00000000" w:rsidP="00000000" w:rsidRDefault="00000000" w:rsidRPr="00000000" w14:paraId="0000002E">
      <w:pPr>
        <w:numPr>
          <w:ilvl w:val="0"/>
          <w:numId w:val="8"/>
        </w:numPr>
        <w:shd w:fill="ffffff" w:val="clear"/>
        <w:spacing w:line="240"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3 members of each team will act as attorneys to examine their 3 witnesses. </w:t>
      </w:r>
      <w:r w:rsidDel="00000000" w:rsidR="00000000" w:rsidRPr="00000000">
        <w:rPr>
          <w:rtl w:val="0"/>
        </w:rPr>
      </w:r>
    </w:p>
    <w:p w:rsidR="00000000" w:rsidDel="00000000" w:rsidP="00000000" w:rsidRDefault="00000000" w:rsidRPr="00000000" w14:paraId="0000002F">
      <w:pPr>
        <w:shd w:fill="ffffff" w:val="clear"/>
        <w:spacing w:line="240"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If you wish to add more witnesses, there should be one attorney on each team for every witness.</w:t>
      </w:r>
    </w:p>
    <w:p w:rsidR="00000000" w:rsidDel="00000000" w:rsidP="00000000" w:rsidRDefault="00000000" w:rsidRPr="00000000" w14:paraId="00000030">
      <w:pPr>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1">
      <w:pPr>
        <w:numPr>
          <w:ilvl w:val="0"/>
          <w:numId w:val="5"/>
        </w:numPr>
        <w:shd w:fill="ffffff" w:val="clear"/>
        <w:spacing w:line="24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rtl w:val="0"/>
        </w:rPr>
        <w:t xml:space="preserve">Direct students to choose their roles within their teams.</w:t>
      </w:r>
      <w:r w:rsidDel="00000000" w:rsidR="00000000" w:rsidRPr="00000000">
        <w:rPr>
          <w:rtl w:val="0"/>
        </w:rPr>
      </w:r>
    </w:p>
    <w:p w:rsidR="00000000" w:rsidDel="00000000" w:rsidP="00000000" w:rsidRDefault="00000000" w:rsidRPr="00000000" w14:paraId="00000032">
      <w:pPr>
        <w:shd w:fill="ffffff" w:val="clear"/>
        <w:spacing w:line="240" w:lineRule="auto"/>
        <w:rPr>
          <w:rFonts w:ascii="Roboto" w:cs="Roboto" w:eastAsia="Roboto" w:hAnsi="Roboto"/>
          <w:b w:val="1"/>
        </w:rPr>
      </w:pPr>
      <w:r w:rsidDel="00000000" w:rsidR="00000000" w:rsidRPr="00000000">
        <w:rPr>
          <w:rtl w:val="0"/>
        </w:rPr>
      </w:r>
    </w:p>
    <w:tbl>
      <w:tblPr>
        <w:tblStyle w:val="Table2"/>
        <w:tblW w:w="9000.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tblGridChange w:id="0">
          <w:tblGrid>
            <w:gridCol w:w="900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Roboto" w:cs="Roboto" w:eastAsia="Roboto" w:hAnsi="Roboto"/>
                <w:b w:val="1"/>
                <w:sz w:val="20"/>
                <w:szCs w:val="20"/>
              </w:rPr>
            </w:pPr>
            <w:r w:rsidDel="00000000" w:rsidR="00000000" w:rsidRPr="00000000">
              <w:rPr>
                <w:rFonts w:ascii="Roboto" w:cs="Roboto" w:eastAsia="Roboto" w:hAnsi="Roboto"/>
                <w:b w:val="1"/>
                <w:rtl w:val="0"/>
              </w:rPr>
              <w:t xml:space="preserve">Optional Extension (5-20 min.):</w:t>
            </w:r>
            <w:r w:rsidDel="00000000" w:rsidR="00000000" w:rsidRPr="00000000">
              <w:rPr>
                <w:rFonts w:ascii="Roboto" w:cs="Roboto" w:eastAsia="Roboto" w:hAnsi="Roboto"/>
                <w:rtl w:val="0"/>
              </w:rPr>
              <w:t xml:space="preserve"> Activate students’ knowledge by showing them the Zinn Education Project’s video on “</w:t>
            </w:r>
            <w:hyperlink r:id="rId8">
              <w:r w:rsidDel="00000000" w:rsidR="00000000" w:rsidRPr="00000000">
                <w:rPr>
                  <w:rFonts w:ascii="Roboto" w:cs="Roboto" w:eastAsia="Roboto" w:hAnsi="Roboto"/>
                  <w:color w:val="1155cc"/>
                  <w:u w:val="single"/>
                  <w:rtl w:val="0"/>
                </w:rPr>
                <w:t xml:space="preserve">The Columbus Controversy</w:t>
              </w:r>
            </w:hyperlink>
            <w:r w:rsidDel="00000000" w:rsidR="00000000" w:rsidRPr="00000000">
              <w:rPr>
                <w:rFonts w:ascii="Roboto" w:cs="Roboto" w:eastAsia="Roboto" w:hAnsi="Roboto"/>
                <w:rtl w:val="0"/>
              </w:rPr>
              <w:t xml:space="preserve">.” The video provides a good overview of the topic, but you can opt to only show the introduction.</w:t>
            </w:r>
            <w:r w:rsidDel="00000000" w:rsidR="00000000" w:rsidRPr="00000000">
              <w:rPr>
                <w:rtl w:val="0"/>
              </w:rPr>
            </w:r>
          </w:p>
        </w:tc>
      </w:tr>
    </w:tbl>
    <w:p w:rsidR="00000000" w:rsidDel="00000000" w:rsidP="00000000" w:rsidRDefault="00000000" w:rsidRPr="00000000" w14:paraId="00000034">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5">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B: </w:t>
      </w:r>
      <w:r w:rsidDel="00000000" w:rsidR="00000000" w:rsidRPr="00000000">
        <w:rPr>
          <w:rFonts w:ascii="Roboto" w:cs="Roboto" w:eastAsia="Roboto" w:hAnsi="Roboto"/>
          <w:b w:val="1"/>
          <w:sz w:val="24"/>
          <w:szCs w:val="24"/>
          <w:highlight w:val="white"/>
          <w:rtl w:val="0"/>
        </w:rPr>
        <w:t xml:space="preserve">Researching for trial </w:t>
      </w:r>
      <w:r w:rsidDel="00000000" w:rsidR="00000000" w:rsidRPr="00000000">
        <w:rPr>
          <w:rFonts w:ascii="Roboto" w:cs="Roboto" w:eastAsia="Roboto" w:hAnsi="Roboto"/>
          <w:b w:val="1"/>
          <w:sz w:val="24"/>
          <w:szCs w:val="24"/>
          <w:rtl w:val="0"/>
        </w:rPr>
        <w:t xml:space="preserve">(</w:t>
      </w:r>
      <w:r w:rsidDel="00000000" w:rsidR="00000000" w:rsidRPr="00000000">
        <w:rPr>
          <w:rFonts w:ascii="Roboto" w:cs="Roboto" w:eastAsia="Roboto" w:hAnsi="Roboto"/>
          <w:b w:val="1"/>
          <w:sz w:val="24"/>
          <w:szCs w:val="24"/>
          <w:highlight w:val="white"/>
          <w:rtl w:val="0"/>
        </w:rPr>
        <w:t xml:space="preserve">focus of 1-2 class period</w:t>
      </w:r>
      <w:r w:rsidDel="00000000" w:rsidR="00000000" w:rsidRPr="00000000">
        <w:rPr>
          <w:rFonts w:ascii="Roboto" w:cs="Roboto" w:eastAsia="Roboto" w:hAnsi="Roboto"/>
          <w:b w:val="1"/>
          <w:sz w:val="24"/>
          <w:szCs w:val="24"/>
          <w:rtl w:val="0"/>
        </w:rPr>
        <w:t xml:space="preserve">)</w:t>
      </w:r>
      <w:r w:rsidDel="00000000" w:rsidR="00000000" w:rsidRPr="00000000">
        <w:rPr>
          <w:rtl w:val="0"/>
        </w:rPr>
      </w:r>
    </w:p>
    <w:p w:rsidR="00000000" w:rsidDel="00000000" w:rsidP="00000000" w:rsidRDefault="00000000" w:rsidRPr="00000000" w14:paraId="00000036">
      <w:pPr>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7">
      <w:pPr>
        <w:numPr>
          <w:ilvl w:val="0"/>
          <w:numId w:val="3"/>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Go over Part B of the student instructions with the class.</w:t>
      </w:r>
    </w:p>
    <w:p w:rsidR="00000000" w:rsidDel="00000000" w:rsidP="00000000" w:rsidRDefault="00000000" w:rsidRPr="00000000" w14:paraId="00000038">
      <w:pPr>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9">
      <w:pPr>
        <w:numPr>
          <w:ilvl w:val="0"/>
          <w:numId w:val="3"/>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Direct students to begin exploring the Kialo Edu discussion and performing further research. They can also find extra sources by clicking on the </w:t>
      </w:r>
      <w:r w:rsidDel="00000000" w:rsidR="00000000" w:rsidRPr="00000000">
        <w:rPr>
          <w:rFonts w:ascii="Roboto" w:cs="Roboto" w:eastAsia="Roboto" w:hAnsi="Roboto"/>
          <w:sz w:val="24"/>
          <w:szCs w:val="24"/>
        </w:rPr>
        <w:drawing>
          <wp:inline distB="114300" distT="114300" distL="114300" distR="114300">
            <wp:extent cx="190500" cy="198120"/>
            <wp:effectExtent b="0" l="0" r="0" t="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90500" cy="198120"/>
                    </a:xfrm>
                    <a:prstGeom prst="rect"/>
                    <a:ln/>
                  </pic:spPr>
                </pic:pic>
              </a:graphicData>
            </a:graphic>
          </wp:inline>
        </w:drawing>
      </w:r>
      <w:r w:rsidDel="00000000" w:rsidR="00000000" w:rsidRPr="00000000">
        <w:rPr>
          <w:rFonts w:ascii="Roboto" w:cs="Roboto" w:eastAsia="Roboto" w:hAnsi="Roboto"/>
          <w:sz w:val="24"/>
          <w:szCs w:val="24"/>
          <w:rtl w:val="0"/>
        </w:rPr>
        <w:t xml:space="preserve"> icon (in the top-left corner of the discussion) and finding the background info.</w:t>
      </w:r>
      <w:r w:rsidDel="00000000" w:rsidR="00000000" w:rsidRPr="00000000">
        <w:rPr>
          <w:rtl w:val="0"/>
        </w:rPr>
      </w:r>
    </w:p>
    <w:p w:rsidR="00000000" w:rsidDel="00000000" w:rsidP="00000000" w:rsidRDefault="00000000" w:rsidRPr="00000000" w14:paraId="0000003A">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B">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C: Preparing for the trial (focus of 1-2 class periods)</w:t>
      </w:r>
      <w:r w:rsidDel="00000000" w:rsidR="00000000" w:rsidRPr="00000000">
        <w:rPr>
          <w:rtl w:val="0"/>
        </w:rPr>
      </w:r>
    </w:p>
    <w:p w:rsidR="00000000" w:rsidDel="00000000" w:rsidP="00000000" w:rsidRDefault="00000000" w:rsidRPr="00000000" w14:paraId="0000003C">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Group students by team and role.</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Go over Part C of the student instructions.</w:t>
      </w:r>
      <w:r w:rsidDel="00000000" w:rsidR="00000000" w:rsidRPr="00000000">
        <w:rPr>
          <w:rtl w:val="0"/>
        </w:rPr>
      </w:r>
    </w:p>
    <w:p w:rsidR="00000000" w:rsidDel="00000000" w:rsidP="00000000" w:rsidRDefault="00000000" w:rsidRPr="00000000" w14:paraId="00000040">
      <w:pPr>
        <w:shd w:fill="ffffff" w:val="clear"/>
        <w:spacing w:line="240" w:lineRule="auto"/>
        <w:rPr>
          <w:rFonts w:ascii="Roboto" w:cs="Roboto" w:eastAsia="Roboto" w:hAnsi="Roboto"/>
          <w:b w:val="1"/>
        </w:rPr>
      </w:pPr>
      <w:r w:rsidDel="00000000" w:rsidR="00000000" w:rsidRPr="00000000">
        <w:rPr>
          <w:rtl w:val="0"/>
        </w:rPr>
      </w:r>
    </w:p>
    <w:tbl>
      <w:tblPr>
        <w:tblStyle w:val="Table3"/>
        <w:tblW w:w="9000.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tblGridChange w:id="0">
          <w:tblGrid>
            <w:gridCol w:w="900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Roboto" w:cs="Roboto" w:eastAsia="Roboto" w:hAnsi="Roboto"/>
                <w:b w:val="1"/>
                <w:sz w:val="20"/>
                <w:szCs w:val="20"/>
              </w:rPr>
            </w:pPr>
            <w:r w:rsidDel="00000000" w:rsidR="00000000" w:rsidRPr="00000000">
              <w:rPr>
                <w:rFonts w:ascii="Roboto" w:cs="Roboto" w:eastAsia="Roboto" w:hAnsi="Roboto"/>
                <w:b w:val="1"/>
                <w:rtl w:val="0"/>
              </w:rPr>
              <w:t xml:space="preserve">TIP:</w:t>
            </w:r>
            <w:r w:rsidDel="00000000" w:rsidR="00000000" w:rsidRPr="00000000">
              <w:rPr>
                <w:rFonts w:ascii="Roboto" w:cs="Roboto" w:eastAsia="Roboto" w:hAnsi="Roboto"/>
                <w:rtl w:val="0"/>
              </w:rPr>
              <w:t xml:space="preserve"> You can decide to use a second class period for trial preparation if students need more time. By the end of this part, both teams should have opening speeches written and a set of clear questions to ask witnesses.</w:t>
            </w:r>
            <w:r w:rsidDel="00000000" w:rsidR="00000000" w:rsidRPr="00000000">
              <w:rPr>
                <w:rtl w:val="0"/>
              </w:rPr>
            </w:r>
          </w:p>
        </w:tc>
      </w:tr>
    </w:tbl>
    <w:p w:rsidR="00000000" w:rsidDel="00000000" w:rsidP="00000000" w:rsidRDefault="00000000" w:rsidRPr="00000000" w14:paraId="00000042">
      <w:pPr>
        <w:shd w:fill="ffffff" w:val="clear"/>
        <w:spacing w:line="240" w:lineRule="auto"/>
        <w:rPr>
          <w:rFonts w:ascii="Roboto" w:cs="Roboto" w:eastAsia="Roboto" w:hAnsi="Roboto"/>
          <w:b w:val="1"/>
        </w:rPr>
      </w:pPr>
      <w:r w:rsidDel="00000000" w:rsidR="00000000" w:rsidRPr="00000000">
        <w:rPr>
          <w:rtl w:val="0"/>
        </w:rPr>
      </w:r>
    </w:p>
    <w:tbl>
      <w:tblPr>
        <w:tblStyle w:val="Table4"/>
        <w:tblW w:w="9000.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tblGridChange w:id="0">
          <w:tblGrid>
            <w:gridCol w:w="900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Roboto" w:cs="Roboto" w:eastAsia="Roboto" w:hAnsi="Roboto"/>
                <w:b w:val="1"/>
                <w:sz w:val="20"/>
                <w:szCs w:val="20"/>
              </w:rPr>
            </w:pPr>
            <w:r w:rsidDel="00000000" w:rsidR="00000000" w:rsidRPr="00000000">
              <w:rPr>
                <w:rFonts w:ascii="Roboto" w:cs="Roboto" w:eastAsia="Roboto" w:hAnsi="Roboto"/>
                <w:b w:val="1"/>
                <w:rtl w:val="0"/>
              </w:rPr>
              <w:t xml:space="preserve">Optional extension (5 min.):</w:t>
            </w:r>
            <w:r w:rsidDel="00000000" w:rsidR="00000000" w:rsidRPr="00000000">
              <w:rPr>
                <w:rFonts w:ascii="Roboto" w:cs="Roboto" w:eastAsia="Roboto" w:hAnsi="Roboto"/>
                <w:rtl w:val="0"/>
              </w:rPr>
              <w:t xml:space="preserve"> To speed up the process on the day of the trial, have students also go over the diagram in Part A of the student instructions before the class period with the mock trial begins. You can do this at the end of the preparation phase.</w:t>
            </w:r>
            <w:r w:rsidDel="00000000" w:rsidR="00000000" w:rsidRPr="00000000">
              <w:rPr>
                <w:rtl w:val="0"/>
              </w:rPr>
            </w:r>
          </w:p>
        </w:tc>
      </w:tr>
    </w:tbl>
    <w:p w:rsidR="00000000" w:rsidDel="00000000" w:rsidP="00000000" w:rsidRDefault="00000000" w:rsidRPr="00000000" w14:paraId="00000044">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45">
      <w:pPr>
        <w:shd w:fill="ffffff" w:val="clear"/>
        <w:spacing w:line="240" w:lineRule="auto"/>
        <w:rPr>
          <w:rFonts w:ascii="Roboto" w:cs="Roboto" w:eastAsia="Roboto" w:hAnsi="Roboto"/>
          <w:b w:val="1"/>
        </w:rPr>
      </w:pPr>
      <w:r w:rsidDel="00000000" w:rsidR="00000000" w:rsidRPr="00000000">
        <w:rPr>
          <w:rFonts w:ascii="Roboto" w:cs="Roboto" w:eastAsia="Roboto" w:hAnsi="Roboto"/>
          <w:b w:val="1"/>
          <w:sz w:val="24"/>
          <w:szCs w:val="24"/>
          <w:rtl w:val="0"/>
        </w:rPr>
        <w:t xml:space="preserve">Part D: Mock trial (focus of 1-2 class periods)</w:t>
      </w:r>
      <w:r w:rsidDel="00000000" w:rsidR="00000000" w:rsidRPr="00000000">
        <w:rPr>
          <w:rtl w:val="0"/>
        </w:rPr>
      </w:r>
    </w:p>
    <w:p w:rsidR="00000000" w:rsidDel="00000000" w:rsidP="00000000" w:rsidRDefault="00000000" w:rsidRPr="00000000" w14:paraId="00000046">
      <w:pPr>
        <w:widowControl w:val="0"/>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7">
      <w:pPr>
        <w:widowControl w:val="0"/>
        <w:numPr>
          <w:ilvl w:val="0"/>
          <w:numId w:val="6"/>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Set up the classroom to resemble a courtroom: </w:t>
      </w:r>
    </w:p>
    <w:p w:rsidR="00000000" w:rsidDel="00000000" w:rsidP="00000000" w:rsidRDefault="00000000" w:rsidRPr="00000000" w14:paraId="00000048">
      <w:pPr>
        <w:widowControl w:val="0"/>
        <w:spacing w:line="240" w:lineRule="auto"/>
        <w:ind w:left="0" w:firstLine="0"/>
        <w:rPr>
          <w:rFonts w:ascii="Roboto" w:cs="Roboto" w:eastAsia="Roboto" w:hAnsi="Roboto"/>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201960</wp:posOffset>
            </wp:positionV>
            <wp:extent cx="5943600" cy="4138439"/>
            <wp:effectExtent b="0" l="0" r="0" t="0"/>
            <wp:wrapSquare wrapText="bothSides" distB="114300" distT="114300" distL="114300" distR="114300"/>
            <wp:docPr id="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943600" cy="4138439"/>
                    </a:xfrm>
                    <a:prstGeom prst="rect"/>
                    <a:ln/>
                  </pic:spPr>
                </pic:pic>
              </a:graphicData>
            </a:graphic>
          </wp:anchor>
        </w:drawing>
      </w:r>
    </w:p>
    <w:p w:rsidR="00000000" w:rsidDel="00000000" w:rsidP="00000000" w:rsidRDefault="00000000" w:rsidRPr="00000000" w14:paraId="00000049">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A">
      <w:pPr>
        <w:widowControl w:val="0"/>
        <w:numPr>
          <w:ilvl w:val="0"/>
          <w:numId w:val="6"/>
        </w:numP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Mock trial begins.</w:t>
      </w:r>
      <w:r w:rsidDel="00000000" w:rsidR="00000000" w:rsidRPr="00000000">
        <w:rPr>
          <w:rtl w:val="0"/>
        </w:rPr>
      </w:r>
    </w:p>
    <w:p w:rsidR="00000000" w:rsidDel="00000000" w:rsidP="00000000" w:rsidRDefault="00000000" w:rsidRPr="00000000" w14:paraId="0000004B">
      <w:pPr>
        <w:shd w:fill="ffffff" w:val="clear"/>
        <w:spacing w:line="240" w:lineRule="auto"/>
        <w:rPr>
          <w:rFonts w:ascii="Roboto" w:cs="Roboto" w:eastAsia="Roboto" w:hAnsi="Roboto"/>
          <w:b w:val="1"/>
        </w:rPr>
      </w:pPr>
      <w:r w:rsidDel="00000000" w:rsidR="00000000" w:rsidRPr="00000000">
        <w:rPr>
          <w:rtl w:val="0"/>
        </w:rPr>
      </w:r>
    </w:p>
    <w:tbl>
      <w:tblPr>
        <w:tblStyle w:val="Table5"/>
        <w:tblW w:w="9000.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tblGridChange w:id="0">
          <w:tblGrid>
            <w:gridCol w:w="900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Roboto" w:cs="Roboto" w:eastAsia="Roboto" w:hAnsi="Roboto"/>
                <w:b w:val="1"/>
                <w:sz w:val="18"/>
                <w:szCs w:val="18"/>
              </w:rPr>
            </w:pPr>
            <w:r w:rsidDel="00000000" w:rsidR="00000000" w:rsidRPr="00000000">
              <w:rPr>
                <w:rFonts w:ascii="Roboto" w:cs="Roboto" w:eastAsia="Roboto" w:hAnsi="Roboto"/>
                <w:b w:val="1"/>
                <w:sz w:val="24"/>
                <w:szCs w:val="24"/>
                <w:rtl w:val="0"/>
              </w:rPr>
              <w:t xml:space="preserve">TIP: </w:t>
            </w:r>
            <w:r w:rsidDel="00000000" w:rsidR="00000000" w:rsidRPr="00000000">
              <w:rPr>
                <w:rFonts w:ascii="Roboto" w:cs="Roboto" w:eastAsia="Roboto" w:hAnsi="Roboto"/>
                <w:sz w:val="24"/>
                <w:szCs w:val="24"/>
                <w:rtl w:val="0"/>
              </w:rPr>
              <w:t xml:space="preserve">You can split the mock trial into two class periods if needed. A natural stopping point might be after both sides have finished their examinations of the prosecution’s witnesses.</w:t>
            </w:r>
            <w:r w:rsidDel="00000000" w:rsidR="00000000" w:rsidRPr="00000000">
              <w:rPr>
                <w:rtl w:val="0"/>
              </w:rPr>
            </w:r>
          </w:p>
        </w:tc>
      </w:tr>
    </w:tbl>
    <w:p w:rsidR="00000000" w:rsidDel="00000000" w:rsidP="00000000" w:rsidRDefault="00000000" w:rsidRPr="00000000" w14:paraId="0000004D">
      <w:pPr>
        <w:widowControl w:val="0"/>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E">
      <w:pPr>
        <w:numPr>
          <w:ilvl w:val="0"/>
          <w:numId w:val="6"/>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After the trial is done, the judge or jury comes to a verdict, explaining whose arguments have been most persuasive.</w:t>
      </w:r>
    </w:p>
    <w:p w:rsidR="00000000" w:rsidDel="00000000" w:rsidP="00000000" w:rsidRDefault="00000000" w:rsidRPr="00000000" w14:paraId="0000004F">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0">
      <w:pPr>
        <w:shd w:fill="ffffff" w:val="clear"/>
        <w:spacing w:line="240" w:lineRule="auto"/>
        <w:rPr>
          <w:rFonts w:ascii="Roboto" w:cs="Roboto" w:eastAsia="Roboto" w:hAnsi="Roboto"/>
          <w:b w:val="1"/>
        </w:rPr>
      </w:pPr>
      <w:r w:rsidDel="00000000" w:rsidR="00000000" w:rsidRPr="00000000">
        <w:rPr>
          <w:rtl w:val="0"/>
        </w:rPr>
      </w:r>
    </w:p>
    <w:tbl>
      <w:tblPr>
        <w:tblStyle w:val="Table6"/>
        <w:tblW w:w="9000.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tblGridChange w:id="0">
          <w:tblGrid>
            <w:gridCol w:w="900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Roboto" w:cs="Roboto" w:eastAsia="Roboto" w:hAnsi="Roboto"/>
                <w:b w:val="1"/>
                <w:sz w:val="20"/>
                <w:szCs w:val="20"/>
              </w:rPr>
            </w:pPr>
            <w:r w:rsidDel="00000000" w:rsidR="00000000" w:rsidRPr="00000000">
              <w:rPr>
                <w:rFonts w:ascii="Roboto" w:cs="Roboto" w:eastAsia="Roboto" w:hAnsi="Roboto"/>
                <w:b w:val="1"/>
                <w:sz w:val="24"/>
                <w:szCs w:val="24"/>
                <w:rtl w:val="0"/>
              </w:rPr>
              <w:t xml:space="preserve">Optional differentiation:</w:t>
            </w:r>
            <w:r w:rsidDel="00000000" w:rsidR="00000000" w:rsidRPr="00000000">
              <w:rPr>
                <w:rFonts w:ascii="Roboto" w:cs="Roboto" w:eastAsia="Roboto" w:hAnsi="Roboto"/>
                <w:sz w:val="24"/>
                <w:szCs w:val="24"/>
                <w:rtl w:val="0"/>
              </w:rPr>
              <w:t xml:space="preserve"> You can require the jury to have a 5 minute deliberation where they briefly discuss their views on the trial and decide which team argued their position most effectively. You can appoint a “jury foreman” to deliver the verdict. </w:t>
            </w:r>
            <w:r w:rsidDel="00000000" w:rsidR="00000000" w:rsidRPr="00000000">
              <w:rPr>
                <w:rtl w:val="0"/>
              </w:rPr>
            </w:r>
          </w:p>
        </w:tc>
      </w:tr>
    </w:tbl>
    <w:p w:rsidR="00000000" w:rsidDel="00000000" w:rsidP="00000000" w:rsidRDefault="00000000" w:rsidRPr="00000000" w14:paraId="00000052">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3">
      <w:pPr>
        <w:shd w:fill="ffffff" w:val="clear"/>
        <w:spacing w:line="240" w:lineRule="auto"/>
        <w:rPr>
          <w:rFonts w:ascii="Roboto" w:cs="Roboto" w:eastAsia="Roboto" w:hAnsi="Roboto"/>
          <w:sz w:val="24"/>
          <w:szCs w:val="24"/>
          <w:shd w:fill="ffe599" w:val="clear"/>
        </w:rPr>
      </w:pPr>
      <w:r w:rsidDel="00000000" w:rsidR="00000000" w:rsidRPr="00000000">
        <w:rPr>
          <w:rFonts w:ascii="Roboto" w:cs="Roboto" w:eastAsia="Roboto" w:hAnsi="Roboto"/>
          <w:b w:val="1"/>
          <w:sz w:val="24"/>
          <w:szCs w:val="24"/>
          <w:u w:val="single"/>
          <w:rtl w:val="0"/>
        </w:rPr>
        <w:t xml:space="preserve">Optional closer (</w:t>
      </w:r>
      <w:r w:rsidDel="00000000" w:rsidR="00000000" w:rsidRPr="00000000">
        <w:rPr>
          <w:rFonts w:ascii="Roboto" w:cs="Roboto" w:eastAsia="Roboto" w:hAnsi="Roboto"/>
          <w:b w:val="1"/>
          <w:sz w:val="24"/>
          <w:szCs w:val="24"/>
          <w:highlight w:val="white"/>
          <w:u w:val="single"/>
          <w:rtl w:val="0"/>
        </w:rPr>
        <w:t xml:space="preserve">5-10</w:t>
      </w:r>
      <w:r w:rsidDel="00000000" w:rsidR="00000000" w:rsidRPr="00000000">
        <w:rPr>
          <w:rFonts w:ascii="Roboto" w:cs="Roboto" w:eastAsia="Roboto" w:hAnsi="Roboto"/>
          <w:b w:val="1"/>
          <w:sz w:val="24"/>
          <w:szCs w:val="24"/>
          <w:u w:val="single"/>
          <w:rtl w:val="0"/>
        </w:rPr>
        <w:t xml:space="preserve"> minutes)</w:t>
      </w:r>
      <w:r w:rsidDel="00000000" w:rsidR="00000000" w:rsidRPr="00000000">
        <w:rPr>
          <w:rtl w:val="0"/>
        </w:rPr>
      </w:r>
    </w:p>
    <w:p w:rsidR="00000000" w:rsidDel="00000000" w:rsidP="00000000" w:rsidRDefault="00000000" w:rsidRPr="00000000" w14:paraId="00000054">
      <w:pPr>
        <w:shd w:fill="ffffff" w:val="clear"/>
        <w:spacing w:line="240" w:lineRule="auto"/>
        <w:rPr>
          <w:rFonts w:ascii="Roboto" w:cs="Roboto" w:eastAsia="Roboto" w:hAnsi="Roboto"/>
          <w:sz w:val="24"/>
          <w:szCs w:val="24"/>
          <w:shd w:fill="9fc5e8" w:val="clear"/>
        </w:rPr>
      </w:pPr>
      <w:r w:rsidDel="00000000" w:rsidR="00000000" w:rsidRPr="00000000">
        <w:rPr>
          <w:rtl w:val="0"/>
        </w:rPr>
      </w:r>
    </w:p>
    <w:p w:rsidR="00000000" w:rsidDel="00000000" w:rsidP="00000000" w:rsidRDefault="00000000" w:rsidRPr="00000000" w14:paraId="00000055">
      <w:pPr>
        <w:numPr>
          <w:ilvl w:val="0"/>
          <w:numId w:val="4"/>
        </w:numPr>
        <w:shd w:fill="ffffff" w:val="clear"/>
        <w:spacing w:line="240" w:lineRule="auto"/>
        <w:ind w:left="720" w:hanging="360"/>
        <w:rPr>
          <w:rFonts w:ascii="Roboto" w:cs="Roboto" w:eastAsia="Roboto" w:hAnsi="Roboto"/>
          <w:sz w:val="24"/>
          <w:szCs w:val="24"/>
          <w:highlight w:val="white"/>
        </w:rPr>
      </w:pPr>
      <w:r w:rsidDel="00000000" w:rsidR="00000000" w:rsidRPr="00000000">
        <w:rPr>
          <w:rFonts w:ascii="Roboto" w:cs="Roboto" w:eastAsia="Roboto" w:hAnsi="Roboto"/>
          <w:sz w:val="24"/>
          <w:szCs w:val="24"/>
          <w:rtl w:val="0"/>
        </w:rPr>
        <w:t xml:space="preserve">Ask students: Is history really always written by the victors? Can we ever truly understand history without reading the perspectives of those who disagree with the dominant narrative? </w:t>
      </w:r>
      <w:r w:rsidDel="00000000" w:rsidR="00000000" w:rsidRPr="00000000">
        <w:rPr>
          <w:rtl w:val="0"/>
        </w:rPr>
      </w:r>
    </w:p>
    <w:p w:rsidR="00000000" w:rsidDel="00000000" w:rsidP="00000000" w:rsidRDefault="00000000" w:rsidRPr="00000000" w14:paraId="00000056">
      <w:pPr>
        <w:shd w:fill="ffffff" w:val="clea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7">
      <w:pPr>
        <w:numPr>
          <w:ilvl w:val="0"/>
          <w:numId w:val="4"/>
        </w:numPr>
        <w:shd w:fill="ffffff" w:val="clear"/>
        <w:spacing w:line="24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rtl w:val="0"/>
        </w:rPr>
        <w:t xml:space="preserve">Invite students to briefly explain how the controversy surrounding Columbus has affected their answers to these questions.</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right"/>
      <w:rPr/>
    </w:pPr>
    <w:r w:rsidDel="00000000" w:rsidR="00000000" w:rsidRPr="00000000">
      <w:rPr/>
      <w:fldChar w:fldCharType="begin"/>
      <w:instrText xml:space="preserve">PAGE</w:instrText>
      <w:fldChar w:fldCharType="separate"/>
      <w:fldChar w:fldCharType="end"/>
    </w: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457200</wp:posOffset>
          </wp:positionV>
          <wp:extent cx="1223963" cy="313382"/>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ialo-edu.com/p/c6f6f523-6d0b-495b-a5ed-afac8d2b72d4/66277" TargetMode="External"/><Relationship Id="rId8" Type="http://schemas.openxmlformats.org/officeDocument/2006/relationships/hyperlink" Target="https://www.zinnedproject.org/materials/columbus-controvers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i0zPY7q8fJakse/YkYwXF7pMeQ==">CgMxLjA4AHIhMVJIcEZ4VFVCdDJlak42S0J2TWxubnJ5RXRiVFl2NjNO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